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Theme="minorEastAsia" w:hAnsiTheme="minorEastAsia" w:eastAsiaTheme="minorEastAsia"/>
          <w:color w:val="auto"/>
        </w:rPr>
      </w:pPr>
      <w:r>
        <w:rPr>
          <w:rFonts w:hint="eastAsia" w:asciiTheme="minorEastAsia" w:hAnsiTheme="minorEastAsia" w:eastAsiaTheme="minorEastAsia"/>
          <w:b w:val="0"/>
          <w:color w:val="auto"/>
          <w:sz w:val="21"/>
        </w:rPr>
        <w:t>（様式第６号）</w:t>
      </w:r>
    </w:p>
    <w:p>
      <w:pPr>
        <w:pStyle w:val="0"/>
        <w:keepNext w:val="0"/>
        <w:spacing w:before="360" w:beforeLines="0" w:beforeAutospacing="0" w:after="180" w:afterLines="0" w:afterAutospacing="0"/>
        <w:ind w:left="0" w:right="0" w:firstLine="0"/>
        <w:jc w:val="center"/>
        <w:rPr>
          <w:rFonts w:hint="eastAsia" w:asciiTheme="minorEastAsia" w:hAnsiTheme="minorEastAsia" w:eastAsiaTheme="minorEastAsia"/>
          <w:color w:val="auto"/>
        </w:rPr>
      </w:pPr>
      <w:r>
        <w:rPr>
          <w:rFonts w:hint="eastAsia" w:asciiTheme="minorEastAsia" w:hAnsiTheme="minorEastAsia" w:eastAsiaTheme="minorEastAsia"/>
          <w:b w:val="1"/>
          <w:color w:val="auto"/>
          <w:sz w:val="30"/>
        </w:rPr>
        <w:t>人員配置及び管理体制</w:t>
      </w:r>
    </w:p>
    <w:p>
      <w:pPr>
        <w:pStyle w:val="0"/>
        <w:keepNext w:val="0"/>
        <w:spacing w:before="0" w:beforeLines="0" w:beforeAutospacing="0" w:after="140" w:afterLines="0" w:afterAutospacing="0"/>
        <w:ind w:left="0" w:leftChars="0" w:right="170" w:rightChars="0" w:firstLineChars="0"/>
        <w:rPr>
          <w:rFonts w:hint="eastAsia" w:asciiTheme="minorEastAsia" w:hAnsiTheme="minorEastAsia" w:eastAsiaTheme="minorEastAsia"/>
          <w:color w:val="auto"/>
        </w:rPr>
      </w:pPr>
    </w:p>
    <w:p>
      <w:pPr>
        <w:pStyle w:val="0"/>
        <w:keepNext w:val="0"/>
        <w:spacing w:before="0" w:beforeLines="0" w:beforeAutospacing="0" w:after="140" w:afterLines="0" w:afterAutospacing="0"/>
        <w:ind w:left="170" w:right="170" w:firstLine="0"/>
        <w:rPr>
          <w:rFonts w:hint="eastAsia" w:asciiTheme="minorEastAsia" w:hAnsiTheme="minorEastAsia" w:eastAsiaTheme="minorEastAsia"/>
          <w:color w:val="auto"/>
          <w:sz w:val="24"/>
        </w:rPr>
      </w:pPr>
      <w:r>
        <w:rPr>
          <w:rFonts w:hint="eastAsia" w:asciiTheme="minorEastAsia" w:hAnsiTheme="minorEastAsia" w:eastAsiaTheme="minorEastAsia"/>
          <w:b w:val="0"/>
          <w:color w:val="auto"/>
          <w:sz w:val="22"/>
          <w:u w:val="single" w:color="auto"/>
        </w:rPr>
        <w:t>患者給食を安定して提供するための人員配置及び現場管理の体制を記入してください。</w:t>
      </w:r>
    </w:p>
    <w:p>
      <w:pPr>
        <w:pStyle w:val="0"/>
        <w:keepNext w:val="0"/>
        <w:spacing w:before="0" w:beforeLines="0" w:beforeAutospacing="0" w:after="140" w:afterLines="0" w:afterAutospacing="0"/>
        <w:ind w:left="170" w:right="170" w:firstLine="0"/>
        <w:rPr>
          <w:rFonts w:hint="eastAsia" w:asciiTheme="minorEastAsia" w:hAnsiTheme="minorEastAsia" w:eastAsiaTheme="minorEastAsia"/>
          <w:color w:val="auto"/>
          <w:sz w:val="24"/>
        </w:rPr>
      </w:pPr>
    </w:p>
    <w:p>
      <w:pPr>
        <w:pStyle w:val="0"/>
        <w:keepNext w:val="0"/>
        <w:spacing w:before="0" w:beforeLines="0" w:beforeAutospacing="0" w:after="140" w:afterLines="0" w:afterAutospacing="0"/>
        <w:ind w:left="170" w:right="170" w:firstLine="0"/>
        <w:rPr>
          <w:rFonts w:hint="eastAsia" w:asciiTheme="minorEastAsia" w:hAnsiTheme="minorEastAsia" w:eastAsiaTheme="minorEastAsia"/>
          <w:color w:val="auto"/>
          <w:sz w:val="28"/>
        </w:rPr>
      </w:pPr>
      <w:r>
        <w:rPr>
          <w:rFonts w:hint="eastAsia" w:asciiTheme="minorEastAsia" w:hAnsiTheme="minorEastAsia" w:eastAsiaTheme="minorEastAsia"/>
          <w:b w:val="1"/>
          <w:color w:val="auto"/>
          <w:sz w:val="28"/>
          <w:u w:val="single" w:color="auto"/>
        </w:rPr>
        <w:t>会社名：　　　　　　　　　　</w:t>
      </w:r>
    </w:p>
    <w:p>
      <w:pPr>
        <w:pStyle w:val="0"/>
        <w:keepNext w:val="0"/>
        <w:spacing w:before="0" w:beforeLines="0" w:beforeAutospacing="0" w:after="140" w:afterLines="0" w:afterAutospacing="0"/>
        <w:ind w:left="170" w:right="170" w:firstLine="0"/>
        <w:rPr>
          <w:rFonts w:hint="eastAsia" w:asciiTheme="minorEastAsia" w:hAnsiTheme="minorEastAsia" w:eastAsiaTheme="minorEastAsia"/>
          <w:color w:val="auto"/>
          <w:sz w:val="24"/>
        </w:rPr>
      </w:pPr>
      <w:bookmarkStart w:id="0" w:name="_GoBack"/>
      <w:bookmarkEnd w:id="0"/>
    </w:p>
    <w:p>
      <w:pPr>
        <w:pStyle w:val="0"/>
        <w:numPr>
          <w:numId w:val="0"/>
        </w:numPr>
        <w:ind w:leftChars="0" w:firstLineChars="0"/>
        <w:rPr>
          <w:rFonts w:hint="eastAsia" w:asciiTheme="minorEastAsia" w:hAnsiTheme="minorEastAsia" w:eastAsiaTheme="minorEastAsia"/>
          <w:color w:val="auto"/>
          <w:sz w:val="24"/>
        </w:rPr>
      </w:pPr>
      <w:r>
        <w:rPr>
          <w:rFonts w:hint="eastAsia" w:asciiTheme="minorEastAsia" w:hAnsiTheme="minorEastAsia" w:eastAsiaTheme="minorEastAsia"/>
          <w:b w:val="1"/>
          <w:color w:val="auto"/>
          <w:sz w:val="24"/>
        </w:rPr>
        <w:t>１．配属従業員人数</w:t>
      </w:r>
    </w:p>
    <w:p>
      <w:pPr>
        <w:pStyle w:val="0"/>
        <w:numPr>
          <w:numId w:val="0"/>
        </w:numPr>
        <w:ind w:left="0" w:leftChars="0" w:firstLine="0" w:firstLineChars="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（配置人数は実人数、配置人工は</w:t>
      </w:r>
      <w:r>
        <w:rPr>
          <w:rFonts w:hint="eastAsia" w:asciiTheme="minorEastAsia" w:hAnsiTheme="minorEastAsia" w:eastAsiaTheme="minorEastAsia"/>
          <w:color w:val="auto"/>
          <w:sz w:val="24"/>
        </w:rPr>
        <w:t>8</w:t>
      </w:r>
      <w:r>
        <w:rPr>
          <w:rFonts w:hint="eastAsia" w:asciiTheme="minorEastAsia" w:hAnsiTheme="minorEastAsia" w:eastAsiaTheme="minorEastAsia"/>
          <w:color w:val="auto"/>
          <w:sz w:val="24"/>
        </w:rPr>
        <w:t>時間実働換算（</w:t>
      </w:r>
      <w:r>
        <w:rPr>
          <w:rFonts w:hint="eastAsia" w:asciiTheme="minorEastAsia" w:hAnsiTheme="minorEastAsia" w:eastAsiaTheme="minorEastAsia"/>
          <w:color w:val="auto"/>
          <w:sz w:val="24"/>
        </w:rPr>
        <w:t>8</w:t>
      </w:r>
      <w:r>
        <w:rPr>
          <w:rFonts w:hint="eastAsia" w:asciiTheme="minorEastAsia" w:hAnsiTheme="minorEastAsia" w:eastAsiaTheme="minorEastAsia"/>
          <w:color w:val="auto"/>
          <w:sz w:val="24"/>
        </w:rPr>
        <w:t>時間</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rPr>
        <w:t>日＝</w:t>
      </w: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rPr>
        <w:t>人工）して記載すること）</w:t>
      </w:r>
    </w:p>
    <w:tbl>
      <w:tblPr>
        <w:tblStyle w:val="11"/>
        <w:tblW w:w="8928" w:type="dxa"/>
        <w:tblInd w:w="3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575"/>
        <w:gridCol w:w="738"/>
        <w:gridCol w:w="735"/>
        <w:gridCol w:w="735"/>
        <w:gridCol w:w="735"/>
        <w:gridCol w:w="2205"/>
        <w:gridCol w:w="2205"/>
      </w:tblGrid>
      <w:tr>
        <w:trPr>
          <w:trHeight w:val="380" w:hRule="atLeast"/>
        </w:trPr>
        <w:tc>
          <w:tcPr>
            <w:tcW w:w="157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c>
          <w:tcPr>
            <w:tcW w:w="7353"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widowControl w:val="1"/>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秩父市立病院</w:t>
            </w:r>
          </w:p>
        </w:tc>
      </w:tr>
      <w:tr>
        <w:trPr>
          <w:trHeight w:val="1010" w:hRule="atLeast"/>
        </w:trPr>
        <w:tc>
          <w:tcPr>
            <w:tcW w:w="157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center"/>
              <w:rPr>
                <w:rFonts w:hint="eastAsia" w:ascii="ＭＳ ゴシック" w:hAnsi="ＭＳ ゴシック" w:eastAsia="ＭＳ ゴシック"/>
                <w:sz w:val="21"/>
              </w:rPr>
            </w:pPr>
          </w:p>
        </w:tc>
        <w:tc>
          <w:tcPr>
            <w:tcW w:w="147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num" w:leader="none" w:pos="1762"/>
              </w:tabs>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（参考）</w:t>
            </w:r>
          </w:p>
          <w:p>
            <w:pPr>
              <w:pStyle w:val="0"/>
              <w:tabs>
                <w:tab w:val="num" w:leader="none" w:pos="1762"/>
              </w:tabs>
              <w:ind w:firstLine="120" w:firstLineChars="5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現行配置</w:t>
            </w:r>
          </w:p>
          <w:p>
            <w:pPr>
              <w:pStyle w:val="0"/>
              <w:tabs>
                <w:tab w:val="num" w:leader="none" w:pos="1762"/>
              </w:tabs>
              <w:ind w:leftChars="0" w:firstLine="0" w:firstLineChars="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人数　人工</w:t>
            </w:r>
          </w:p>
        </w:tc>
        <w:tc>
          <w:tcPr>
            <w:tcW w:w="147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num" w:leader="none" w:pos="1762"/>
              </w:tabs>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（参考）</w:t>
            </w:r>
          </w:p>
          <w:p>
            <w:pPr>
              <w:pStyle w:val="0"/>
              <w:tabs>
                <w:tab w:val="num" w:leader="none" w:pos="1762"/>
              </w:tabs>
              <w:ind w:firstLine="120" w:firstLineChars="5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希望配置</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人数　人工</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num" w:leader="none" w:pos="1762"/>
              </w:tabs>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今回提案</w:t>
            </w:r>
          </w:p>
          <w:p>
            <w:pPr>
              <w:pStyle w:val="0"/>
              <w:tabs>
                <w:tab w:val="num" w:leader="none" w:pos="1762"/>
              </w:tabs>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配置人数</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tabs>
                <w:tab w:val="num" w:leader="none" w:pos="1762"/>
              </w:tabs>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今回提案</w:t>
            </w:r>
          </w:p>
          <w:p>
            <w:pPr>
              <w:pStyle w:val="0"/>
              <w:tabs>
                <w:tab w:val="num" w:leader="none" w:pos="1762"/>
              </w:tabs>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配置人工</w:t>
            </w:r>
          </w:p>
        </w:tc>
      </w:tr>
      <w:tr>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管理栄養士</w:t>
            </w:r>
          </w:p>
          <w:p>
            <w:pPr>
              <w:pStyle w:val="0"/>
              <w:tabs>
                <w:tab w:val="num" w:leader="none" w:pos="1762"/>
              </w:tabs>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または栄養士</w:t>
            </w:r>
          </w:p>
        </w:tc>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２</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２</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人工</w:t>
            </w:r>
          </w:p>
        </w:tc>
      </w:tr>
      <w:tr>
        <w:trPr>
          <w:trHeight w:val="70"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調理師</w:t>
            </w:r>
          </w:p>
        </w:tc>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３</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３</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人工</w:t>
            </w:r>
          </w:p>
        </w:tc>
      </w:tr>
      <w:tr>
        <w:trPr>
          <w:trHeight w:val="103"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その他作業員</w:t>
            </w:r>
          </w:p>
        </w:tc>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６</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６</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４</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人工</w:t>
            </w:r>
          </w:p>
        </w:tc>
      </w:tr>
      <w:tr>
        <w:trPr>
          <w:trHeight w:val="103"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人工</w:t>
            </w:r>
          </w:p>
        </w:tc>
      </w:tr>
      <w:tr>
        <w:trPr>
          <w:trHeight w:val="103" w:hRule="atLeast"/>
        </w:trPr>
        <w:tc>
          <w:tcPr>
            <w:tcW w:w="15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計</w:t>
            </w:r>
          </w:p>
        </w:tc>
        <w:tc>
          <w:tcPr>
            <w:tcW w:w="7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１４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９</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１４</w:t>
            </w:r>
          </w:p>
        </w:tc>
        <w:tc>
          <w:tcPr>
            <w:tcW w:w="73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９</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w:t>
            </w:r>
          </w:p>
        </w:tc>
        <w:tc>
          <w:tcPr>
            <w:tcW w:w="2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人工</w:t>
            </w:r>
          </w:p>
        </w:tc>
      </w:tr>
    </w:tbl>
    <w:p>
      <w:pPr>
        <w:pStyle w:val="0"/>
        <w:tabs>
          <w:tab w:val="num" w:leader="none" w:pos="1762"/>
        </w:tabs>
        <w:ind w:firstLine="44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※上記には下記に記載する業務責任者を含む。</w:t>
      </w:r>
    </w:p>
    <w:p>
      <w:pPr>
        <w:pStyle w:val="0"/>
        <w:tabs>
          <w:tab w:val="num" w:leader="none" w:pos="1762"/>
        </w:tabs>
        <w:ind w:firstLine="440" w:firstLineChars="200"/>
        <w:rPr>
          <w:rFonts w:hint="eastAsia" w:asciiTheme="minorEastAsia" w:hAnsiTheme="minorEastAsia" w:eastAsiaTheme="minorEastAsia"/>
          <w:color w:val="auto"/>
          <w:sz w:val="24"/>
        </w:rPr>
      </w:pPr>
    </w:p>
    <w:p>
      <w:pPr>
        <w:pStyle w:val="0"/>
        <w:tabs>
          <w:tab w:val="num" w:leader="none" w:pos="1762"/>
        </w:tabs>
        <w:rPr>
          <w:rFonts w:hint="eastAsia" w:asciiTheme="minorEastAsia" w:hAnsiTheme="minorEastAsia" w:eastAsiaTheme="minorEastAsia"/>
          <w:color w:val="auto"/>
          <w:sz w:val="24"/>
        </w:rPr>
      </w:pPr>
      <w:r>
        <w:rPr>
          <w:rFonts w:hint="eastAsia" w:asciiTheme="minorEastAsia" w:hAnsiTheme="minorEastAsia" w:eastAsiaTheme="minorEastAsia"/>
          <w:b w:val="1"/>
          <w:color w:val="auto"/>
          <w:sz w:val="24"/>
        </w:rPr>
        <w:t>２．業務責任者</w:t>
      </w:r>
      <w:r>
        <w:rPr>
          <w:rFonts w:hint="eastAsia" w:asciiTheme="minorEastAsia" w:hAnsiTheme="minorEastAsia" w:eastAsiaTheme="minorEastAsia"/>
          <w:color w:val="auto"/>
          <w:sz w:val="24"/>
        </w:rPr>
        <w:t>　</w:t>
      </w:r>
    </w:p>
    <w:tbl>
      <w:tblPr>
        <w:tblStyle w:val="11"/>
        <w:tblW w:w="90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20"/>
        <w:gridCol w:w="3060"/>
        <w:gridCol w:w="1620"/>
        <w:gridCol w:w="2700"/>
      </w:tblGrid>
      <w:tr>
        <w:trPr>
          <w:trHeight w:val="54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職　　名</w:t>
            </w:r>
          </w:p>
        </w:tc>
        <w:tc>
          <w:tcPr>
            <w:tcW w:w="738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r>
      <w:tr>
        <w:trPr>
          <w:trHeight w:val="55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氏　　名</w:t>
            </w:r>
          </w:p>
        </w:tc>
        <w:tc>
          <w:tcPr>
            <w:tcW w:w="3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ind w:firstLine="240" w:firstLine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年　齢</w:t>
            </w:r>
          </w:p>
        </w:tc>
        <w:tc>
          <w:tcPr>
            <w:tcW w:w="27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r>
      <w:tr>
        <w:trPr>
          <w:trHeight w:val="1586"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資格</w:t>
            </w:r>
          </w:p>
          <w:p>
            <w:pPr>
              <w:pStyle w:val="0"/>
              <w:tabs>
                <w:tab w:val="num" w:leader="none" w:pos="1762"/>
              </w:tabs>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免許</w:t>
            </w:r>
          </w:p>
        </w:tc>
        <w:tc>
          <w:tcPr>
            <w:tcW w:w="738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tc>
      </w:tr>
      <w:tr>
        <w:trPr>
          <w:trHeight w:val="1580"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業務経歴</w:t>
            </w:r>
          </w:p>
        </w:tc>
        <w:tc>
          <w:tcPr>
            <w:tcW w:w="738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tabs>
                <w:tab w:val="num" w:leader="none" w:pos="1762"/>
              </w:tabs>
              <w:rPr>
                <w:rFonts w:hint="eastAsia" w:asciiTheme="minorEastAsia" w:hAnsiTheme="minorEastAsia" w:eastAsiaTheme="minorEastAsia"/>
                <w:color w:val="auto"/>
                <w:sz w:val="24"/>
              </w:rPr>
            </w:pPr>
          </w:p>
          <w:p>
            <w:pPr>
              <w:pStyle w:val="0"/>
              <w:tabs>
                <w:tab w:val="num" w:leader="none" w:pos="1762"/>
              </w:tabs>
              <w:rPr>
                <w:rFonts w:hint="eastAsia" w:asciiTheme="minorEastAsia" w:hAnsiTheme="minorEastAsia" w:eastAsiaTheme="minorEastAsia"/>
                <w:color w:val="auto"/>
                <w:sz w:val="24"/>
              </w:rPr>
            </w:pPr>
          </w:p>
          <w:p>
            <w:pPr>
              <w:pStyle w:val="0"/>
              <w:tabs>
                <w:tab w:val="num" w:leader="none" w:pos="1762"/>
              </w:tabs>
              <w:rPr>
                <w:rFonts w:hint="eastAsia" w:asciiTheme="minorEastAsia" w:hAnsiTheme="minorEastAsia" w:eastAsiaTheme="minorEastAsia"/>
                <w:color w:val="auto"/>
                <w:sz w:val="24"/>
              </w:rPr>
            </w:pPr>
          </w:p>
          <w:p>
            <w:pPr>
              <w:pStyle w:val="0"/>
              <w:tabs>
                <w:tab w:val="num" w:leader="none" w:pos="1762"/>
              </w:tabs>
              <w:rPr>
                <w:rFonts w:hint="eastAsia" w:asciiTheme="minorEastAsia" w:hAnsiTheme="minorEastAsia" w:eastAsiaTheme="minorEastAsia"/>
                <w:color w:val="auto"/>
                <w:sz w:val="24"/>
              </w:rPr>
            </w:pPr>
          </w:p>
        </w:tc>
      </w:tr>
    </w:tbl>
    <w:p>
      <w:pPr>
        <w:pStyle w:val="0"/>
        <w:tabs>
          <w:tab w:val="num" w:leader="none" w:pos="1762"/>
        </w:tabs>
        <w:rPr>
          <w:rFonts w:hint="eastAsia" w:asciiTheme="minorEastAsia" w:hAnsiTheme="minorEastAsia" w:eastAsiaTheme="minorEastAsia"/>
          <w:color w:val="auto"/>
          <w:sz w:val="24"/>
          <w:highlight w:val="yellow"/>
        </w:rPr>
      </w:pPr>
      <w:r>
        <w:rPr>
          <w:rFonts w:hint="eastAsia" w:asciiTheme="minorEastAsia" w:hAnsiTheme="minorEastAsia" w:eastAsiaTheme="minorEastAsia"/>
          <w:color w:val="auto"/>
          <w:sz w:val="24"/>
          <w:highlight w:val="none"/>
        </w:rPr>
        <w:t>　※業</w:t>
      </w:r>
      <w:r>
        <w:rPr>
          <w:rFonts w:hint="eastAsia" w:asciiTheme="minorEastAsia" w:hAnsiTheme="minorEastAsia" w:eastAsiaTheme="minorEastAsia"/>
          <w:color w:val="auto"/>
          <w:sz w:val="24"/>
        </w:rPr>
        <w:t>務責任者は原則常勤の管理栄養士又は栄養士で、病院給食業務に従事した経験を　　　　　</w:t>
      </w:r>
    </w:p>
    <w:p>
      <w:pPr>
        <w:pStyle w:val="0"/>
        <w:tabs>
          <w:tab w:val="num" w:leader="none" w:pos="1762"/>
        </w:tabs>
        <w:ind w:firstLine="480" w:firstLineChars="200"/>
        <w:rPr>
          <w:rFonts w:hint="eastAsia" w:asciiTheme="minorEastAsia" w:hAnsiTheme="minorEastAsia" w:eastAsiaTheme="minorEastAsia"/>
          <w:color w:val="auto"/>
          <w:sz w:val="24"/>
          <w:highlight w:val="yellow"/>
        </w:rPr>
      </w:pPr>
      <w:r>
        <w:rPr>
          <w:rFonts w:hint="eastAsia" w:asciiTheme="minorEastAsia" w:hAnsiTheme="minorEastAsia" w:eastAsiaTheme="minorEastAsia"/>
          <w:color w:val="auto"/>
          <w:sz w:val="24"/>
        </w:rPr>
        <w:t>有する者とする。</w:t>
      </w:r>
    </w:p>
    <w:p>
      <w:pPr>
        <w:pStyle w:val="0"/>
        <w:keepNext w:val="0"/>
        <w:spacing w:before="0" w:beforeLines="0" w:beforeAutospacing="0" w:after="60" w:afterLines="0" w:afterAutospacing="0"/>
        <w:ind w:left="0" w:leftChars="0" w:right="880" w:rightChars="400" w:firstLine="0" w:firstLineChars="0"/>
        <w:jc w:val="both"/>
        <w:rPr>
          <w:rFonts w:hint="eastAsia" w:asciiTheme="minorEastAsia" w:hAnsiTheme="minorEastAsia" w:eastAsiaTheme="minorEastAsia"/>
          <w:color w:val="auto"/>
          <w:sz w:val="24"/>
        </w:rPr>
      </w:pPr>
    </w:p>
    <w:p>
      <w:pPr>
        <w:pStyle w:val="0"/>
        <w:keepNext w:val="0"/>
        <w:spacing w:before="0" w:beforeLines="0" w:beforeAutospacing="0" w:after="60" w:afterLines="0" w:afterAutospacing="0"/>
        <w:ind w:left="0" w:leftChars="0" w:right="880" w:rightChars="400" w:firstLine="0" w:firstLineChars="0"/>
        <w:jc w:val="both"/>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b w:val="1"/>
          <w:color w:val="auto"/>
          <w:sz w:val="24"/>
        </w:rPr>
        <w:t>３．貴社（他の支店、営業所を含む）給食受託業務における、令和８年９月１７日から起算して過去３年以内の食中毒等事故発生件数</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t>
      </w:r>
    </w:p>
    <w:tbl>
      <w:tblPr>
        <w:tblStyle w:val="11"/>
        <w:tblW w:w="6641" w:type="dxa"/>
        <w:tblInd w:w="3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55"/>
        <w:gridCol w:w="3386"/>
      </w:tblGrid>
      <w:tr>
        <w:trPr>
          <w:trHeight w:val="510" w:hRule="atLeast"/>
        </w:trPr>
        <w:tc>
          <w:tcPr>
            <w:tcW w:w="32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受託実績件数</w:t>
            </w:r>
          </w:p>
        </w:tc>
        <w:tc>
          <w:tcPr>
            <w:tcW w:w="33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件</w:t>
            </w:r>
          </w:p>
        </w:tc>
      </w:tr>
      <w:tr>
        <w:trPr>
          <w:trHeight w:val="510" w:hRule="atLeast"/>
        </w:trPr>
        <w:tc>
          <w:tcPr>
            <w:tcW w:w="325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食中毒等事故発生件数</w:t>
            </w:r>
          </w:p>
        </w:tc>
        <w:tc>
          <w:tcPr>
            <w:tcW w:w="338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件</w:t>
            </w:r>
          </w:p>
        </w:tc>
      </w:tr>
    </w:tbl>
    <w:p>
      <w:pPr>
        <w:pStyle w:val="0"/>
        <w:ind w:left="634" w:leftChars="181" w:hanging="236" w:hangingChars="118"/>
        <w:rPr>
          <w:rFonts w:hint="eastAsia" w:asciiTheme="minorEastAsia" w:hAnsiTheme="minorEastAsia" w:eastAsiaTheme="minorEastAsia"/>
          <w:color w:val="auto"/>
          <w:sz w:val="24"/>
        </w:rPr>
      </w:pPr>
    </w:p>
    <w:p>
      <w:pPr>
        <w:pStyle w:val="0"/>
        <w:ind w:left="0" w:leftChars="0" w:hanging="240" w:hanging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受託実績件数：令和８年９月１７日から起算して過去３年以内に給食業務を受託したことのある団体の件数。過去３年以内に一度受託したことのある団体で、現在、再度受託している場合は、１件として算定。</w:t>
      </w:r>
    </w:p>
    <w:p>
      <w:pPr>
        <w:pStyle w:val="0"/>
        <w:ind w:left="0" w:leftChars="0" w:hanging="240" w:hanging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※食中毒等事故発生件数：過去３年以内に食中毒等保健所に報告した事故が発生した件数。受託１団体で２回発生している場合は、２件として算定。</w:t>
      </w: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・事故発生内容、状況とその原因</w:t>
      </w: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p>
    <w:p>
      <w:pPr>
        <w:pStyle w:val="0"/>
        <w:keepNext w:val="0"/>
        <w:spacing w:before="0" w:beforeLines="0" w:beforeAutospacing="0" w:after="60" w:afterLines="0" w:afterAutospacing="0"/>
        <w:ind w:left="0" w:leftChars="0" w:right="440" w:rightChars="200" w:firstLine="0" w:firstLineChars="0"/>
        <w:jc w:val="lef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・事故発生時の対応</w:t>
      </w: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right="0" w:firstLine="0"/>
        <w:jc w:val="left"/>
        <w:rPr>
          <w:rFonts w:hint="eastAsia" w:asciiTheme="minorEastAsia" w:hAnsiTheme="minorEastAsia" w:eastAsiaTheme="minorEastAsia"/>
          <w:color w:val="auto"/>
        </w:rPr>
      </w:pPr>
    </w:p>
    <w:p>
      <w:pPr>
        <w:pStyle w:val="0"/>
        <w:keepNext w:val="0"/>
        <w:spacing w:before="0" w:beforeLines="0" w:beforeAutospacing="0" w:after="60" w:afterLines="0" w:afterAutospacing="0"/>
        <w:ind w:left="0" w:leftChars="0" w:right="880" w:rightChars="400" w:firstLine="0" w:firstLineChars="0"/>
        <w:jc w:val="both"/>
        <w:rPr>
          <w:rFonts w:hint="eastAsia" w:asciiTheme="minorEastAsia" w:hAnsiTheme="minorEastAsia" w:eastAsiaTheme="minorEastAsia"/>
          <w:color w:val="auto"/>
        </w:rPr>
      </w:pPr>
    </w:p>
    <w:sectPr>
      <w:pgSz w:w="11906" w:h="16838"/>
      <w:pgMar w:top="1020" w:right="1134" w:bottom="907" w:left="1134" w:header="454" w:footer="454"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ourier">
    <w:panose1 w:val="00000000000000000000"/>
    <w:charset w:val="00"/>
    <w:family w:val="auto"/>
    <w:pitch w:val="fixed"/>
    <w:sig w:usb0="00000000" w:usb1="00000000" w:usb2="00000000" w:usb3="00000000" w:csb0="01000000" w:csb1="00000000"/>
  </w:font>
  <w:font w:name="Calibri">
    <w:panose1 w:val="00000000000000000000"/>
    <w:charset w:val="00"/>
    <w:family w:val="swiss"/>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720"/>
  <w:defaultTableStyle w:val="169"/>
  <w:savePreviewPicture/>
  <w:hdrShapeDefaults>
    <o:shapelayout v:ext="edi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pPr>
      <w:spacing w:before="0" w:beforeLines="0" w:beforeAutospacing="0" w:after="0" w:afterLines="0" w:afterAutospacing="0" w:line="340" w:lineRule="exact"/>
    </w:pPr>
    <w:rPr>
      <w:rFonts w:ascii="ＭＳ 明朝" w:hAnsi="ＭＳ 明朝" w:eastAsia="ＭＳ 明朝"/>
      <w:sz w:val="22"/>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Footer Char"/>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Heading 1 Char"/>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Heading 2 Char"/>
    <w:basedOn w:val="10"/>
    <w:next w:val="21"/>
    <w:link w:val="2"/>
    <w:uiPriority w:val="0"/>
    <w:rPr>
      <w:rFonts w:asciiTheme="majorHAnsi" w:hAnsiTheme="majorHAnsi" w:eastAsiaTheme="majorEastAsia"/>
      <w:b w:val="1"/>
      <w:color w:val="4F81BD" w:themeColor="accent1"/>
      <w:sz w:val="26"/>
    </w:rPr>
  </w:style>
  <w:style w:type="character" w:styleId="22" w:customStyle="1">
    <w:name w:val="Heading 3 Char"/>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Title Char"/>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Subtitle Char"/>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Body Text Char"/>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Body Text 2 Char"/>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Body Text 3 Char"/>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Macro Text Char"/>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Quote Char"/>
    <w:basedOn w:val="10"/>
    <w:next w:val="49"/>
    <w:link w:val="48"/>
    <w:uiPriority w:val="0"/>
    <w:rPr>
      <w:i w:val="1"/>
      <w:color w:val="000000" w:themeColor="text1"/>
    </w:rPr>
  </w:style>
  <w:style w:type="character" w:styleId="50" w:customStyle="1">
    <w:name w:val="Heading 4 Char"/>
    <w:basedOn w:val="10"/>
    <w:next w:val="50"/>
    <w:link w:val="4"/>
    <w:uiPriority w:val="0"/>
    <w:rPr>
      <w:rFonts w:asciiTheme="majorHAnsi" w:hAnsiTheme="majorHAnsi" w:eastAsiaTheme="majorEastAsia"/>
      <w:b w:val="1"/>
      <w:i w:val="1"/>
      <w:color w:val="4F81BD" w:themeColor="accent1"/>
    </w:rPr>
  </w:style>
  <w:style w:type="character" w:styleId="51" w:customStyle="1">
    <w:name w:val="Heading 5 Char"/>
    <w:basedOn w:val="10"/>
    <w:next w:val="51"/>
    <w:link w:val="5"/>
    <w:uiPriority w:val="0"/>
    <w:rPr>
      <w:rFonts w:asciiTheme="majorHAnsi" w:hAnsiTheme="majorHAnsi" w:eastAsiaTheme="majorEastAsia"/>
      <w:color w:val="243F60" w:themeColor="accent1" w:themeShade="7F"/>
    </w:rPr>
  </w:style>
  <w:style w:type="character" w:styleId="52" w:customStyle="1">
    <w:name w:val="Heading 6 Char"/>
    <w:basedOn w:val="10"/>
    <w:next w:val="52"/>
    <w:link w:val="6"/>
    <w:uiPriority w:val="0"/>
    <w:rPr>
      <w:rFonts w:asciiTheme="majorHAnsi" w:hAnsiTheme="majorHAnsi" w:eastAsiaTheme="majorEastAsia"/>
      <w:i w:val="1"/>
      <w:color w:val="243F60" w:themeColor="accent1" w:themeShade="7F"/>
    </w:rPr>
  </w:style>
  <w:style w:type="character" w:styleId="53" w:customStyle="1">
    <w:name w:val="Heading 7 Char"/>
    <w:basedOn w:val="10"/>
    <w:next w:val="53"/>
    <w:link w:val="7"/>
    <w:uiPriority w:val="0"/>
    <w:rPr>
      <w:rFonts w:asciiTheme="majorHAnsi" w:hAnsiTheme="majorHAnsi" w:eastAsiaTheme="majorEastAsia"/>
      <w:i w:val="1"/>
      <w:color w:val="424242" w:themeColor="text1" w:themeTint="BF"/>
    </w:rPr>
  </w:style>
  <w:style w:type="character" w:styleId="54" w:customStyle="1">
    <w:name w:val="Heading 8 Char"/>
    <w:basedOn w:val="10"/>
    <w:next w:val="54"/>
    <w:link w:val="8"/>
    <w:uiPriority w:val="0"/>
    <w:rPr>
      <w:rFonts w:asciiTheme="majorHAnsi" w:hAnsiTheme="majorHAnsi" w:eastAsiaTheme="majorEastAsia"/>
      <w:color w:val="4F81BD" w:themeColor="accent1"/>
      <w:sz w:val="20"/>
    </w:rPr>
  </w:style>
  <w:style w:type="character" w:styleId="55" w:customStyle="1">
    <w:name w:val="Heading 9 Char"/>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Intense Quote Char"/>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paragraph" w:styleId="67">
    <w:name w:val="Balloon Text"/>
    <w:basedOn w:val="0"/>
    <w:next w:val="67"/>
    <w:link w:val="0"/>
    <w:uiPriority w:val="0"/>
    <w:semiHidden/>
    <w:rPr>
      <w:rFonts w:asciiTheme="majorHAnsi" w:hAnsiTheme="majorHAnsi" w:eastAsiaTheme="majorEastAsia"/>
      <w:sz w:val="18"/>
    </w:rPr>
  </w:style>
  <w:style w:type="character" w:styleId="68">
    <w:name w:val="footnote reference"/>
    <w:basedOn w:val="10"/>
    <w:next w:val="68"/>
    <w:link w:val="0"/>
    <w:uiPriority w:val="0"/>
    <w:semiHidden/>
    <w:rPr>
      <w:vertAlign w:val="superscript"/>
    </w:rPr>
  </w:style>
  <w:style w:type="character" w:styleId="69">
    <w:name w:val="endnote reference"/>
    <w:basedOn w:val="10"/>
    <w:next w:val="69"/>
    <w:link w:val="0"/>
    <w:uiPriority w:val="0"/>
    <w:semiHidden/>
    <w:rPr>
      <w:vertAlign w:val="superscript"/>
    </w:rPr>
  </w:style>
  <w:style w:type="table" w:styleId="70">
    <w:name w:val="Table Grid"/>
    <w:basedOn w:val="11"/>
    <w:next w:val="70"/>
    <w:link w:val="0"/>
    <w:uiPriority w:val="0"/>
    <w:pPr>
      <w:spacing w:after="0" w:afterLines="0" w:afterAutospacing="0" w:line="240" w:lineRule="auto"/>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71">
    <w:name w:val="Light Shading"/>
    <w:basedOn w:val="11"/>
    <w:next w:val="71"/>
    <w:link w:val="0"/>
    <w:uiPriority w:val="0"/>
    <w:pPr>
      <w:spacing w:after="0" w:afterLines="0" w:afterAutospacing="0" w:line="240" w:lineRule="auto"/>
    </w:pPr>
    <w:rPr>
      <w:color w:val="000000" w:themeColor="text1" w:themeShade="BF"/>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72">
    <w:name w:val="Light Shading Accent 1"/>
    <w:basedOn w:val="11"/>
    <w:next w:val="72"/>
    <w:link w:val="0"/>
    <w:uiPriority w:val="0"/>
    <w:pPr>
      <w:spacing w:after="0" w:afterLines="0" w:afterAutospacing="0" w:line="240" w:lineRule="auto"/>
    </w:pPr>
    <w:rPr>
      <w:color w:val="366092" w:themeColor="accent1" w:themeShade="BF"/>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3">
    <w:name w:val="Light Shading Accent 2"/>
    <w:basedOn w:val="11"/>
    <w:next w:val="73"/>
    <w:link w:val="0"/>
    <w:uiPriority w:val="0"/>
    <w:pPr>
      <w:spacing w:after="0" w:afterLines="0" w:afterAutospacing="0" w:line="240" w:lineRule="auto"/>
    </w:pPr>
    <w:rPr>
      <w:color w:val="943634" w:themeColor="accent2" w:themeShade="BF"/>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4">
    <w:name w:val="Light Shading Accent 3"/>
    <w:basedOn w:val="11"/>
    <w:next w:val="74"/>
    <w:link w:val="0"/>
    <w:uiPriority w:val="0"/>
    <w:pPr>
      <w:spacing w:after="0" w:afterLines="0" w:afterAutospacing="0" w:line="240" w:lineRule="auto"/>
    </w:pPr>
    <w:rPr>
      <w:color w:val="76933C" w:themeColor="accent3" w:themeShade="BF"/>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5">
    <w:name w:val="Light Shading Accent 4"/>
    <w:basedOn w:val="11"/>
    <w:next w:val="75"/>
    <w:link w:val="0"/>
    <w:uiPriority w:val="0"/>
    <w:pPr>
      <w:spacing w:after="0" w:afterLines="0" w:afterAutospacing="0" w:line="240" w:lineRule="auto"/>
    </w:pPr>
    <w:rPr>
      <w:color w:val="60497A" w:themeColor="accent4" w:themeShade="BF"/>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6">
    <w:name w:val="Light Shading Accent 5"/>
    <w:basedOn w:val="11"/>
    <w:next w:val="76"/>
    <w:link w:val="0"/>
    <w:uiPriority w:val="0"/>
    <w:pPr>
      <w:spacing w:after="0" w:afterLines="0" w:afterAutospacing="0" w:line="240" w:lineRule="auto"/>
    </w:pPr>
    <w:rPr>
      <w:color w:val="318499" w:themeColor="accent5" w:themeShade="BF"/>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7">
    <w:name w:val="Light Shading Accent 6"/>
    <w:basedOn w:val="11"/>
    <w:next w:val="77"/>
    <w:link w:val="0"/>
    <w:uiPriority w:val="0"/>
    <w:pPr>
      <w:spacing w:after="0" w:afterLines="0" w:afterAutospacing="0" w:line="240" w:lineRule="auto"/>
    </w:pPr>
    <w:rPr>
      <w:color w:val="E26B0A" w:themeColor="accent6" w:themeShade="BF"/>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8">
    <w:name w:val="Light List"/>
    <w:basedOn w:val="11"/>
    <w:next w:val="78"/>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79">
    <w:name w:val="Light List Accent 1"/>
    <w:basedOn w:val="11"/>
    <w:next w:val="79"/>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80">
    <w:name w:val="Light List Accent 2"/>
    <w:basedOn w:val="11"/>
    <w:next w:val="80"/>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81">
    <w:name w:val="Light List Accent 3"/>
    <w:basedOn w:val="11"/>
    <w:next w:val="81"/>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82">
    <w:name w:val="Light List Accent 4"/>
    <w:basedOn w:val="11"/>
    <w:next w:val="82"/>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3">
    <w:name w:val="Light List Accent 5"/>
    <w:basedOn w:val="11"/>
    <w:next w:val="83"/>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4">
    <w:name w:val="Light List Accent 6"/>
    <w:basedOn w:val="11"/>
    <w:next w:val="84"/>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5">
    <w:name w:val="Light Grid"/>
    <w:basedOn w:val="11"/>
    <w:next w:val="85"/>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6">
    <w:name w:val="Light Grid Accent 1"/>
    <w:basedOn w:val="11"/>
    <w:next w:val="86"/>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7">
    <w:name w:val="Light Grid Accent 2"/>
    <w:basedOn w:val="11"/>
    <w:next w:val="87"/>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8">
    <w:name w:val="Light Grid Accent 3"/>
    <w:basedOn w:val="11"/>
    <w:next w:val="88"/>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89">
    <w:name w:val="Light Grid Accent 4"/>
    <w:basedOn w:val="11"/>
    <w:next w:val="89"/>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90">
    <w:name w:val="Light Grid Accent 5"/>
    <w:basedOn w:val="11"/>
    <w:next w:val="90"/>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91">
    <w:name w:val="Light Grid Accent 6"/>
    <w:basedOn w:val="11"/>
    <w:next w:val="91"/>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92">
    <w:name w:val="Medium Shading 1"/>
    <w:basedOn w:val="11"/>
    <w:next w:val="92"/>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3">
    <w:name w:val="Medium Shading 1 Accent 1"/>
    <w:basedOn w:val="11"/>
    <w:next w:val="93"/>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4">
    <w:name w:val="Medium Shading 1 Accent 2"/>
    <w:basedOn w:val="11"/>
    <w:next w:val="94"/>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5">
    <w:name w:val="Medium Shading 1 Accent 3"/>
    <w:basedOn w:val="11"/>
    <w:next w:val="95"/>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6">
    <w:name w:val="Medium Shading 1 Accent 4"/>
    <w:basedOn w:val="11"/>
    <w:next w:val="96"/>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7">
    <w:name w:val="Medium Shading 1 Accent 5"/>
    <w:basedOn w:val="11"/>
    <w:next w:val="97"/>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8">
    <w:name w:val="Medium Shading 1 Accent 6"/>
    <w:basedOn w:val="11"/>
    <w:next w:val="98"/>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99">
    <w:name w:val="Medium Shading 2"/>
    <w:basedOn w:val="11"/>
    <w:next w:val="99"/>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0">
    <w:name w:val="Medium Shading 2 Accent 1"/>
    <w:basedOn w:val="11"/>
    <w:next w:val="100"/>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2"/>
    <w:basedOn w:val="11"/>
    <w:next w:val="101"/>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3"/>
    <w:basedOn w:val="11"/>
    <w:next w:val="102"/>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Shading 2 Accent 4"/>
    <w:basedOn w:val="11"/>
    <w:next w:val="103"/>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4">
    <w:name w:val="Medium Shading 2 Accent 5"/>
    <w:basedOn w:val="11"/>
    <w:next w:val="104"/>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5">
    <w:name w:val="Medium Shading 2 Accent 6"/>
    <w:basedOn w:val="11"/>
    <w:next w:val="105"/>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6">
    <w:name w:val="Medium List 1"/>
    <w:basedOn w:val="11"/>
    <w:next w:val="106"/>
    <w:link w:val="0"/>
    <w:uiPriority w:val="0"/>
    <w:pPr>
      <w:spacing w:after="0" w:afterLines="0" w:afterAutospacing="0" w:line="240" w:lineRule="auto"/>
    </w:pPr>
    <w:rPr>
      <w:color w:val="000000" w:themeColor="text1"/>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7">
    <w:name w:val="Medium List 1 Accent 1"/>
    <w:basedOn w:val="11"/>
    <w:next w:val="107"/>
    <w:link w:val="0"/>
    <w:uiPriority w:val="0"/>
    <w:pPr>
      <w:spacing w:after="0" w:afterLines="0" w:afterAutospacing="0" w:line="240" w:lineRule="auto"/>
    </w:pPr>
    <w:rPr>
      <w:color w:val="000000" w:themeColor="text1"/>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8">
    <w:name w:val="Medium List 1 Accent 2"/>
    <w:basedOn w:val="11"/>
    <w:next w:val="10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09">
    <w:name w:val="Medium List 1 Accent 3"/>
    <w:basedOn w:val="11"/>
    <w:next w:val="109"/>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10">
    <w:name w:val="Medium List 1 Accent 4"/>
    <w:basedOn w:val="11"/>
    <w:next w:val="110"/>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11">
    <w:name w:val="Medium List 1 Accent 5"/>
    <w:basedOn w:val="11"/>
    <w:next w:val="111"/>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12">
    <w:name w:val="Medium List 1 Accent 6"/>
    <w:basedOn w:val="11"/>
    <w:next w:val="112"/>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3">
    <w:name w:val="Medium List 2"/>
    <w:basedOn w:val="11"/>
    <w:next w:val="11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4">
    <w:name w:val="Medium List 2 Accent 1"/>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2"/>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3"/>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List 2 Accent 4"/>
    <w:basedOn w:val="11"/>
    <w:next w:val="11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8">
    <w:name w:val="Medium List 2 Accent 5"/>
    <w:basedOn w:val="11"/>
    <w:next w:val="11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9">
    <w:name w:val="Medium List 2 Accent 6"/>
    <w:basedOn w:val="11"/>
    <w:next w:val="11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20">
    <w:name w:val="Medium Grid 1"/>
    <w:basedOn w:val="11"/>
    <w:next w:val="120"/>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21">
    <w:name w:val="Medium Grid 1 Accent 1"/>
    <w:basedOn w:val="11"/>
    <w:next w:val="121"/>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22">
    <w:name w:val="Medium Grid 1 Accent 2"/>
    <w:basedOn w:val="11"/>
    <w:next w:val="122"/>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3">
    <w:name w:val="Medium Grid 1 Accent 3"/>
    <w:basedOn w:val="11"/>
    <w:next w:val="123"/>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4">
    <w:name w:val="Medium Grid 1 Accent 4"/>
    <w:basedOn w:val="11"/>
    <w:next w:val="124"/>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5">
    <w:name w:val="Medium Grid 1 Accent 5"/>
    <w:basedOn w:val="11"/>
    <w:next w:val="125"/>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6">
    <w:name w:val="Medium Grid 1 Accent 6"/>
    <w:basedOn w:val="11"/>
    <w:next w:val="126"/>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7">
    <w:name w:val="Medium Grid 2"/>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8">
    <w:name w:val="Medium Grid 2 Accent 1"/>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29">
    <w:name w:val="Medium Grid 2 Accent 2"/>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30">
    <w:name w:val="Medium Grid 2 Accent 3"/>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31">
    <w:name w:val="Medium Grid 2 Accent 4"/>
    <w:basedOn w:val="11"/>
    <w:next w:val="13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32">
    <w:name w:val="Medium Grid 2 Accent 5"/>
    <w:basedOn w:val="11"/>
    <w:next w:val="13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3">
    <w:name w:val="Medium Grid 2 Accent 6"/>
    <w:basedOn w:val="11"/>
    <w:next w:val="13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4">
    <w:name w:val="Medium Grid 3"/>
    <w:basedOn w:val="11"/>
    <w:next w:val="134"/>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5">
    <w:name w:val="Medium Grid 3 Accent 1"/>
    <w:basedOn w:val="11"/>
    <w:next w:val="135"/>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6">
    <w:name w:val="Medium Grid 3 Accent 2"/>
    <w:basedOn w:val="11"/>
    <w:next w:val="136"/>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7">
    <w:name w:val="Medium Grid 3 Accent 3"/>
    <w:basedOn w:val="11"/>
    <w:next w:val="137"/>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8">
    <w:name w:val="Medium Grid 3 Accent 4"/>
    <w:basedOn w:val="11"/>
    <w:next w:val="138"/>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39">
    <w:name w:val="Medium Grid 3 Accent 5"/>
    <w:basedOn w:val="11"/>
    <w:next w:val="139"/>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40">
    <w:name w:val="Medium Grid 3 Accent 6"/>
    <w:basedOn w:val="11"/>
    <w:next w:val="140"/>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41">
    <w:name w:val="Dark List"/>
    <w:basedOn w:val="11"/>
    <w:next w:val="141"/>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2">
    <w:name w:val="Dark List Accent 1"/>
    <w:basedOn w:val="11"/>
    <w:next w:val="142"/>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2"/>
    <w:basedOn w:val="11"/>
    <w:next w:val="143"/>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3"/>
    <w:basedOn w:val="11"/>
    <w:next w:val="144"/>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Dark List Accent 4"/>
    <w:basedOn w:val="11"/>
    <w:next w:val="145"/>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6">
    <w:name w:val="Dark List Accent 5"/>
    <w:basedOn w:val="11"/>
    <w:next w:val="146"/>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7">
    <w:name w:val="Dark List Accent 6"/>
    <w:basedOn w:val="11"/>
    <w:next w:val="147"/>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8">
    <w:name w:val="Colorful Shading"/>
    <w:basedOn w:val="11"/>
    <w:next w:val="148"/>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9">
    <w:name w:val="Colorful Shading Accent 1"/>
    <w:basedOn w:val="11"/>
    <w:next w:val="149"/>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2"/>
    <w:basedOn w:val="11"/>
    <w:next w:val="150"/>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1">
    <w:name w:val="Colorful Shading Accent 3"/>
    <w:basedOn w:val="11"/>
    <w:next w:val="151"/>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52">
    <w:name w:val="Colorful Shading Accent 4"/>
    <w:basedOn w:val="11"/>
    <w:next w:val="152"/>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3">
    <w:name w:val="Colorful Shading Accent 5"/>
    <w:basedOn w:val="11"/>
    <w:next w:val="153"/>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4">
    <w:name w:val="Colorful Shading Accent 6"/>
    <w:basedOn w:val="11"/>
    <w:next w:val="154"/>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5">
    <w:name w:val="Colorful List"/>
    <w:basedOn w:val="11"/>
    <w:next w:val="155"/>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6">
    <w:name w:val="Colorful List Accent 1"/>
    <w:basedOn w:val="11"/>
    <w:next w:val="156"/>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7">
    <w:name w:val="Colorful List Accent 2"/>
    <w:basedOn w:val="11"/>
    <w:next w:val="157"/>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8">
    <w:name w:val="Colorful List Accent 3"/>
    <w:basedOn w:val="11"/>
    <w:next w:val="158"/>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59">
    <w:name w:val="Colorful List Accent 4"/>
    <w:basedOn w:val="11"/>
    <w:next w:val="159"/>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60">
    <w:name w:val="Colorful List Accent 5"/>
    <w:basedOn w:val="11"/>
    <w:next w:val="160"/>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61">
    <w:name w:val="Colorful List Accent 6"/>
    <w:basedOn w:val="11"/>
    <w:next w:val="161"/>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62">
    <w:name w:val="Colorful Grid"/>
    <w:basedOn w:val="11"/>
    <w:next w:val="162"/>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3">
    <w:name w:val="Colorful Grid Accent 1"/>
    <w:basedOn w:val="11"/>
    <w:next w:val="163"/>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4">
    <w:name w:val="Colorful Grid Accent 2"/>
    <w:basedOn w:val="11"/>
    <w:next w:val="164"/>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5">
    <w:name w:val="Colorful Grid Accent 3"/>
    <w:basedOn w:val="11"/>
    <w:next w:val="165"/>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6">
    <w:name w:val="Colorful Grid Accent 4"/>
    <w:basedOn w:val="11"/>
    <w:next w:val="166"/>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7">
    <w:name w:val="Colorful Grid Accent 5"/>
    <w:basedOn w:val="11"/>
    <w:next w:val="167"/>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8">
    <w:name w:val="Colorful Grid Accent 6"/>
    <w:basedOn w:val="11"/>
    <w:next w:val="168"/>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 w:type="table" w:styleId="169" w:customStyle="1">
    <w:name w:val="表（シンプル 1）"/>
    <w:basedOn w:val="11"/>
    <w:next w:val="16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656</TotalTime>
  <Pages>2</Pages>
  <Words>0</Words>
  <Characters>552</Characters>
  <Application>JUST Note</Application>
  <Lines>173</Lines>
  <Paragraphs>68</Paragraphs>
  <CharactersWithSpaces>578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秩父市立病院給食業務委託（債務負担行為） 公募型プロポーザル様式集（案）</dc:title>
  <dc:subject>秩父市立病院給食業務委託（債務負担行為）</dc:subject>
  <dc:creator>秩父市立病院</dc:creator>
  <dc:description>下線部は本業務固有又はスケジュール反映の追加事項。コメントは事務局検討用。</dc:description>
  <cp:lastModifiedBy>千島　良太</cp:lastModifiedBy>
  <cp:lastPrinted>2026-09-16T08:25:35Z</cp:lastPrinted>
  <dcterms:created xsi:type="dcterms:W3CDTF">2013-12-23T23:15:00Z</dcterms:created>
  <dcterms:modified xsi:type="dcterms:W3CDTF">2026-09-17T05:19:38Z</dcterms:modified>
  <cp:revision>14</cp:revision>
</cp:coreProperties>
</file>