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秩父市がけ地整備事業費補助金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実績報告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報告者　住所又は所在地　　　　　　　　　　　　</w:t>
      </w: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氏名又は名称　　　　　　　　　　　　　</w:t>
      </w: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で交付決定を受けた秩父市がけ地整備事業費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補助金について、補助対象事業が完了したので、秩父市がけ地整備事業費補助金交付要綱第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10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条の規定により次のとおり報告します。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補助金交付決定額　　　　　　　　　　　　　　円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事業実施期間　　　　　　年　　月　　日から　　　　年　　月　　日まで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ind w:left="440" w:leftChars="100" w:rightChars="0" w:hanging="220" w:hangingChars="10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(1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) 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主な工事の各工程ごとの写真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工事竣工後、外部から明視できなくなる部分については、寸法等が明確に判断できるよう撮影したもの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)</w:t>
      </w:r>
    </w:p>
    <w:p>
      <w:pPr>
        <w:pStyle w:val="0"/>
        <w:ind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竣工図</w:t>
      </w:r>
    </w:p>
    <w:p>
      <w:pPr>
        <w:pStyle w:val="0"/>
        <w:ind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(3)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補助対象経費の明細が記載された領収書の写し</w:t>
      </w:r>
    </w:p>
    <w:p>
      <w:pPr>
        <w:pStyle w:val="0"/>
        <w:ind w:firstLine="220" w:firstLineChars="10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(4)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補助対象事業に係る契約書の写し</w:t>
      </w:r>
    </w:p>
    <w:p>
      <w:pPr>
        <w:pStyle w:val="0"/>
        <w:ind w:leftChars="0" w:rightChars="0" w:firstLine="220" w:firstLineChars="10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(5)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その他市長が必要と認める書類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943</TotalTime>
  <Pages>4</Pages>
  <Words>18</Words>
  <Characters>546</Characters>
  <Application>JUST Note</Application>
  <Lines>0</Lines>
  <Paragraphs>0</Paragraphs>
  <CharactersWithSpaces>768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2017-04-28T04:50:32Z</dcterms:modified>
  <cp:revision>75</cp:revision>
</cp:coreProperties>
</file>